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DB" w:rsidRDefault="00734002" w:rsidP="004E00DB">
      <w:pPr>
        <w:pStyle w:val="Tytu"/>
        <w:rPr>
          <w:rFonts w:ascii="AlgerianBasD" w:hAnsi="AlgerianBas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151255" cy="1143000"/>
            <wp:effectExtent l="57150" t="38100" r="29845" b="19050"/>
            <wp:wrapTight wrapText="bothSides">
              <wp:wrapPolygon edited="0">
                <wp:start x="-1072" y="-720"/>
                <wp:lineTo x="-1072" y="21960"/>
                <wp:lineTo x="22160" y="21960"/>
                <wp:lineTo x="22160" y="-720"/>
                <wp:lineTo x="-1072" y="-720"/>
              </wp:wrapPolygon>
            </wp:wrapTight>
            <wp:docPr id="11" name="Obraz 1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30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31115</wp:posOffset>
            </wp:positionV>
            <wp:extent cx="1045210" cy="1285875"/>
            <wp:effectExtent l="19050" t="0" r="2540" b="0"/>
            <wp:wrapTight wrapText="bothSides">
              <wp:wrapPolygon edited="0">
                <wp:start x="-394" y="0"/>
                <wp:lineTo x="-394" y="15360"/>
                <wp:lineTo x="3937" y="20480"/>
                <wp:lineTo x="7086" y="21440"/>
                <wp:lineTo x="7480" y="21440"/>
                <wp:lineTo x="14173" y="21440"/>
                <wp:lineTo x="14566" y="21440"/>
                <wp:lineTo x="16928" y="20480"/>
                <wp:lineTo x="17716" y="20480"/>
                <wp:lineTo x="21652" y="16320"/>
                <wp:lineTo x="21652" y="0"/>
                <wp:lineTo x="-394" y="0"/>
              </wp:wrapPolygon>
            </wp:wrapTight>
            <wp:docPr id="3" name="Obraz 3" descr="200px-POL_Czerwionka-Leszczyn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POL_Czerwionka-Leszczyn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6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371600" cy="1330960"/>
            <wp:effectExtent l="19050" t="0" r="0" b="0"/>
            <wp:wrapTight wrapText="bothSides">
              <wp:wrapPolygon edited="0">
                <wp:start x="7500" y="0"/>
                <wp:lineTo x="5700" y="618"/>
                <wp:lineTo x="1200" y="4019"/>
                <wp:lineTo x="-300" y="6183"/>
                <wp:lineTo x="0" y="14840"/>
                <wp:lineTo x="3900" y="19786"/>
                <wp:lineTo x="7200" y="21332"/>
                <wp:lineTo x="7500" y="21332"/>
                <wp:lineTo x="13500" y="21332"/>
                <wp:lineTo x="14100" y="21332"/>
                <wp:lineTo x="16800" y="20095"/>
                <wp:lineTo x="16800" y="19786"/>
                <wp:lineTo x="17100" y="19786"/>
                <wp:lineTo x="20700" y="15149"/>
                <wp:lineTo x="20700" y="14840"/>
                <wp:lineTo x="21600" y="10202"/>
                <wp:lineTo x="21600" y="9275"/>
                <wp:lineTo x="20400" y="6183"/>
                <wp:lineTo x="20100" y="4019"/>
                <wp:lineTo x="15300" y="309"/>
                <wp:lineTo x="13500" y="0"/>
                <wp:lineTo x="7500" y="0"/>
              </wp:wrapPolygon>
            </wp:wrapTight>
            <wp:docPr id="10" name="Obraz 9" descr="PTTK RAMŻ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 RAMŻA2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0DB" w:rsidRDefault="00FB5F8F" w:rsidP="004E00DB">
      <w:pPr>
        <w:pStyle w:val="Tytu"/>
        <w:rPr>
          <w:rFonts w:ascii="AlgerianBasD" w:hAnsi="AlgerianBasD"/>
        </w:rPr>
      </w:pPr>
      <w:r>
        <w:rPr>
          <w:rFonts w:ascii="AlgerianBasD" w:hAnsi="AlgerianBasD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-1905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9" name="Obraz 1" descr="C:\Users\PC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e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</w:p>
    <w:p w:rsidR="004E00DB" w:rsidRDefault="004E00DB" w:rsidP="004E00DB">
      <w:pPr>
        <w:pStyle w:val="Tytu"/>
        <w:rPr>
          <w:rFonts w:ascii="AlgerianBasD" w:hAnsi="AlgerianBasD"/>
        </w:rPr>
      </w:pPr>
      <w:r>
        <w:rPr>
          <w:rFonts w:ascii="AlgerianBasD" w:hAnsi="AlgerianBasD"/>
        </w:rPr>
        <w:t>REGULAMIN</w:t>
      </w:r>
    </w:p>
    <w:p w:rsidR="004E00DB" w:rsidRDefault="004E00DB" w:rsidP="004E00DB">
      <w:pPr>
        <w:rPr>
          <w:sz w:val="16"/>
        </w:rPr>
      </w:pPr>
    </w:p>
    <w:p w:rsidR="004E00DB" w:rsidRPr="00B10219" w:rsidRDefault="000B256F" w:rsidP="004E00DB">
      <w:pPr>
        <w:pStyle w:val="Podtytu"/>
        <w:rPr>
          <w:rFonts w:ascii="Bookman Old Style" w:hAnsi="Bookman Old Style"/>
          <w:b/>
          <w:bCs/>
          <w:i/>
          <w:iCs/>
          <w:color w:val="C00000"/>
          <w:sz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</w:rPr>
        <w:t>XXIV</w:t>
      </w:r>
      <w:r w:rsidR="00E00AB0"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 xml:space="preserve"> RAJD PIESZO - KOLARSKI </w:t>
      </w:r>
      <w:r w:rsidR="004E00DB" w:rsidRPr="00B10219">
        <w:rPr>
          <w:rFonts w:ascii="Bookman Old Style" w:hAnsi="Bookman Old Style"/>
          <w:b/>
          <w:bCs/>
          <w:i/>
          <w:iCs/>
          <w:color w:val="C00000"/>
          <w:sz w:val="24"/>
        </w:rPr>
        <w:t>„RAMŻÓW”</w:t>
      </w:r>
    </w:p>
    <w:p w:rsidR="004E00DB" w:rsidRPr="00B10219" w:rsidRDefault="000B256F" w:rsidP="004E00DB">
      <w:pPr>
        <w:jc w:val="center"/>
        <w:rPr>
          <w:color w:val="C00000"/>
        </w:rPr>
      </w:pPr>
      <w:r>
        <w:rPr>
          <w:rFonts w:ascii="Bookman Old Style" w:hAnsi="Bookman Old Style"/>
          <w:b/>
          <w:bCs/>
          <w:i/>
          <w:iCs/>
          <w:color w:val="C00000"/>
        </w:rPr>
        <w:t>SZCZEJKOWICE - 4 – O4 – 2020</w:t>
      </w:r>
      <w:r w:rsidR="004E00DB" w:rsidRPr="00B10219">
        <w:rPr>
          <w:rFonts w:ascii="Bookman Old Style" w:hAnsi="Bookman Old Style"/>
          <w:b/>
          <w:bCs/>
          <w:i/>
          <w:iCs/>
          <w:color w:val="C00000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512" w:type="dxa"/>
        <w:tblInd w:w="108" w:type="dxa"/>
        <w:tblLook w:val="04A0" w:firstRow="1" w:lastRow="0" w:firstColumn="1" w:lastColumn="0" w:noHBand="0" w:noVBand="1"/>
      </w:tblPr>
      <w:tblGrid>
        <w:gridCol w:w="5128"/>
        <w:gridCol w:w="5384"/>
      </w:tblGrid>
      <w:tr w:rsidR="004E00DB" w:rsidRPr="00117531" w:rsidTr="004E00DB">
        <w:trPr>
          <w:trHeight w:val="1674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8D61BB">
              <w:rPr>
                <w:rFonts w:asciiTheme="minorHAnsi" w:hAnsiTheme="minorHAnsi"/>
                <w:i/>
                <w:iCs/>
                <w:sz w:val="22"/>
                <w:szCs w:val="22"/>
              </w:rPr>
              <w:t>ka-Leszczyny , Centrum Organizacji Pozarządowych ul. 3 Maja 19</w:t>
            </w:r>
          </w:p>
          <w:p w:rsidR="004E00DB" w:rsidRPr="008D61BB" w:rsidRDefault="008D61B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>tel.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793 004 522</w:t>
            </w:r>
            <w:r w:rsidR="00B74E3F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; e-mail: </w:t>
            </w:r>
            <w:r w:rsidR="00B74E3F" w:rsidRPr="00B74E3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niewinski62@gmail.com</w:t>
            </w:r>
            <w:r w:rsidR="00B10219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ramza.cba.pl</w:t>
            </w:r>
          </w:p>
          <w:p w:rsidR="004E00DB" w:rsidRPr="008D61B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</w:p>
          <w:p w:rsidR="004E00DB" w:rsidRPr="00117531" w:rsidRDefault="004E00DB" w:rsidP="004E00DB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Kom</w:t>
            </w:r>
            <w:r w:rsidRPr="00A218A6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andor imprezy</w:t>
            </w:r>
            <w:r w:rsidR="000B0E50" w:rsidRPr="00A218A6"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 w:rsidR="00A218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1F6357">
              <w:rPr>
                <w:rFonts w:asciiTheme="minorHAnsi" w:hAnsiTheme="minorHAnsi"/>
                <w:b/>
                <w:i/>
                <w:sz w:val="22"/>
                <w:szCs w:val="22"/>
              </w:rPr>
              <w:t>Niewiński Marian</w:t>
            </w:r>
            <w:r w:rsidR="00A218A6" w:rsidRPr="00A21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tel. </w:t>
            </w:r>
            <w:r w:rsidR="001F6357">
              <w:rPr>
                <w:rFonts w:asciiTheme="minorHAnsi" w:hAnsiTheme="minorHAnsi"/>
                <w:b/>
                <w:i/>
                <w:sz w:val="22"/>
                <w:szCs w:val="22"/>
              </w:rPr>
              <w:t>793 004 522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,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7340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Kierownik mety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73400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Dyrbuś Irena </w:t>
            </w:r>
            <w:r w:rsidR="00E82C1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tel. </w:t>
            </w:r>
            <w:r w:rsidR="0073400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501 372 137</w:t>
            </w:r>
          </w:p>
        </w:tc>
      </w:tr>
    </w:tbl>
    <w:p w:rsidR="004E00DB" w:rsidRPr="00E00AB0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Cel: </w:t>
      </w:r>
    </w:p>
    <w:p w:rsidR="004E00DB" w:rsidRPr="00117531" w:rsidRDefault="00020B56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t xml:space="preserve">- </w:t>
      </w:r>
      <w:r w:rsidR="00603A57"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020B56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</w:t>
      </w:r>
      <w:r w:rsidR="004E00DB"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020B56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- </w:t>
      </w:r>
      <w:r w:rsidR="00603A57"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1F6357">
        <w:rPr>
          <w:rFonts w:asciiTheme="minorHAnsi" w:hAnsiTheme="minorHAnsi"/>
          <w:b/>
          <w:iCs/>
          <w:sz w:val="22"/>
          <w:szCs w:val="22"/>
        </w:rPr>
        <w:t>4 – 04  – 2020</w:t>
      </w:r>
      <w:r w:rsidR="004E00DB" w:rsidRPr="00117531">
        <w:rPr>
          <w:rFonts w:asciiTheme="minorHAnsi" w:hAnsiTheme="minorHAnsi"/>
          <w:b/>
          <w:iCs/>
          <w:sz w:val="22"/>
          <w:szCs w:val="22"/>
        </w:rPr>
        <w:t xml:space="preserve"> r.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117531" w:rsidRDefault="00BB1A67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Metę zlokalizowano na </w:t>
      </w:r>
      <w:r w:rsidR="007B65ED" w:rsidRPr="00B36F48">
        <w:rPr>
          <w:rFonts w:asciiTheme="minorHAnsi" w:hAnsiTheme="minorHAnsi"/>
          <w:b/>
          <w:color w:val="FF0000"/>
          <w:sz w:val="22"/>
          <w:szCs w:val="22"/>
        </w:rPr>
        <w:t xml:space="preserve">terenie </w:t>
      </w:r>
      <w:r w:rsidR="001F6357">
        <w:rPr>
          <w:rFonts w:asciiTheme="minorHAnsi" w:hAnsiTheme="minorHAnsi"/>
          <w:b/>
          <w:color w:val="FF0000"/>
          <w:sz w:val="22"/>
          <w:szCs w:val="22"/>
        </w:rPr>
        <w:t>należącym do „</w:t>
      </w:r>
      <w:r w:rsidR="000533EE">
        <w:rPr>
          <w:rFonts w:asciiTheme="minorHAnsi" w:hAnsiTheme="minorHAnsi"/>
          <w:b/>
          <w:color w:val="FF0000"/>
          <w:sz w:val="22"/>
          <w:szCs w:val="22"/>
        </w:rPr>
        <w:t>Karczmy</w:t>
      </w:r>
      <w:r w:rsidR="001F6357">
        <w:rPr>
          <w:rFonts w:asciiTheme="minorHAnsi" w:hAnsiTheme="minorHAnsi"/>
          <w:b/>
          <w:color w:val="FF0000"/>
          <w:sz w:val="22"/>
          <w:szCs w:val="22"/>
        </w:rPr>
        <w:t xml:space="preserve"> Borowik” w Szczejkowicach </w:t>
      </w:r>
      <w:proofErr w:type="spellStart"/>
      <w:r w:rsidR="001F6357">
        <w:rPr>
          <w:rFonts w:asciiTheme="minorHAnsi" w:hAnsiTheme="minorHAnsi"/>
          <w:b/>
          <w:color w:val="FF0000"/>
          <w:sz w:val="22"/>
          <w:szCs w:val="22"/>
        </w:rPr>
        <w:t>ul.</w:t>
      </w:r>
      <w:r w:rsidR="00A605BA">
        <w:rPr>
          <w:rFonts w:asciiTheme="minorHAnsi" w:hAnsiTheme="minorHAnsi"/>
          <w:b/>
          <w:color w:val="FF0000"/>
          <w:sz w:val="22"/>
          <w:szCs w:val="22"/>
        </w:rPr>
        <w:t>Wiejska</w:t>
      </w:r>
      <w:proofErr w:type="spellEnd"/>
      <w:r w:rsidR="00A605BA">
        <w:rPr>
          <w:rFonts w:asciiTheme="minorHAnsi" w:hAnsiTheme="minorHAnsi"/>
          <w:b/>
          <w:color w:val="FF0000"/>
          <w:sz w:val="22"/>
          <w:szCs w:val="22"/>
        </w:rPr>
        <w:t xml:space="preserve"> 84</w:t>
      </w:r>
    </w:p>
    <w:p w:rsidR="004E00DB" w:rsidRPr="00117531" w:rsidRDefault="00FB5F8F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107315</wp:posOffset>
            </wp:positionV>
            <wp:extent cx="2609850" cy="1704975"/>
            <wp:effectExtent l="57150" t="38100" r="38100" b="28575"/>
            <wp:wrapTight wrapText="bothSides">
              <wp:wrapPolygon edited="0">
                <wp:start x="-473" y="-483"/>
                <wp:lineTo x="-473" y="21962"/>
                <wp:lineTo x="21915" y="21962"/>
                <wp:lineTo x="21915" y="-483"/>
                <wp:lineTo x="-473" y="-483"/>
              </wp:wrapPolygon>
            </wp:wrapTight>
            <wp:docPr id="5" name="Obraz 4" descr="XXIV RAJD PIESZO-KOLARSKI „RAMŻÓ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IV RAJD PIESZO-KOLARSKI „RAMŻÓW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049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0B0E50"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</w:t>
      </w:r>
      <w:r w:rsidR="00BB1A67">
        <w:rPr>
          <w:rFonts w:asciiTheme="minorHAnsi" w:hAnsiTheme="minorHAnsi"/>
          <w:iCs/>
          <w:sz w:val="22"/>
          <w:szCs w:val="22"/>
        </w:rPr>
        <w:t xml:space="preserve"> lub dojście </w:t>
      </w:r>
      <w:r w:rsidR="004E00DB" w:rsidRPr="00117531">
        <w:rPr>
          <w:rFonts w:asciiTheme="minorHAnsi" w:hAnsiTheme="minorHAnsi"/>
          <w:iCs/>
          <w:sz w:val="22"/>
          <w:szCs w:val="22"/>
        </w:rPr>
        <w:t>na metę trasami dowolnymi.</w:t>
      </w:r>
    </w:p>
    <w:p w:rsidR="00020B56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Pr="00BB1A67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 w:rsidRPr="00117531">
        <w:rPr>
          <w:rFonts w:asciiTheme="minorHAnsi" w:hAnsiTheme="minorHAnsi"/>
          <w:iCs/>
          <w:sz w:val="22"/>
          <w:szCs w:val="22"/>
        </w:rPr>
        <w:t xml:space="preserve">, </w:t>
      </w:r>
    </w:p>
    <w:p w:rsidR="004E00DB" w:rsidRPr="00117531" w:rsidRDefault="00020B56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onkursy od godz. 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>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Zakończenie około godz. </w:t>
      </w:r>
      <w:r w:rsidR="004E00DB" w:rsidRPr="00BB1A67">
        <w:rPr>
          <w:rFonts w:asciiTheme="minorHAnsi" w:hAnsiTheme="minorHAnsi"/>
          <w:b/>
          <w:iCs/>
          <w:sz w:val="22"/>
          <w:szCs w:val="22"/>
        </w:rPr>
        <w:t xml:space="preserve">13 </w:t>
      </w:r>
      <w:r w:rsidR="004E00DB" w:rsidRPr="00BB1A67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  <w:r w:rsidR="00EC70AA" w:rsidRPr="00EC70AA">
        <w:rPr>
          <w:noProof/>
        </w:rPr>
        <w:t xml:space="preserve">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  <w:r w:rsidR="00EC70AA" w:rsidRPr="00EC70AA">
        <w:rPr>
          <w:noProof/>
        </w:rPr>
        <w:t xml:space="preserve"> </w:t>
      </w:r>
    </w:p>
    <w:p w:rsidR="004E00DB" w:rsidRPr="00117531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4E00DB" w:rsidRPr="00BB1A67" w:rsidRDefault="004E00DB" w:rsidP="00BB1A67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  <w:r w:rsidR="008C7BED"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117531" w:rsidRDefault="005C6204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695325</wp:posOffset>
            </wp:positionV>
            <wp:extent cx="955040" cy="1371600"/>
            <wp:effectExtent l="38100" t="19050" r="16510" b="19050"/>
            <wp:wrapTight wrapText="bothSides">
              <wp:wrapPolygon edited="0">
                <wp:start x="-862" y="-300"/>
                <wp:lineTo x="-862" y="21900"/>
                <wp:lineTo x="21973" y="21900"/>
                <wp:lineTo x="21973" y="-300"/>
                <wp:lineTo x="-862" y="-300"/>
              </wp:wrapPolygon>
            </wp:wrapTight>
            <wp:docPr id="4" name="Obraz 3" descr="tdw_logo_napisy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w_logo_napisy_10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71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117531"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BB1A67" w:rsidRDefault="005C6204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322580</wp:posOffset>
            </wp:positionV>
            <wp:extent cx="1544320" cy="895350"/>
            <wp:effectExtent l="19050" t="19050" r="17780" b="19050"/>
            <wp:wrapTight wrapText="bothSides">
              <wp:wrapPolygon edited="0">
                <wp:start x="-266" y="-460"/>
                <wp:lineTo x="-266" y="22060"/>
                <wp:lineTo x="21849" y="22060"/>
                <wp:lineTo x="21849" y="-460"/>
                <wp:lineTo x="-266" y="-460"/>
              </wp:wrapPolygon>
            </wp:wrapTight>
            <wp:docPr id="2" name="Obraz 1" descr="D:\pttk\Loga\rtrow_logo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ttk\Loga\rtrow_logo_1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953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208280</wp:posOffset>
            </wp:positionV>
            <wp:extent cx="952500" cy="952500"/>
            <wp:effectExtent l="57150" t="38100" r="19050" b="0"/>
            <wp:wrapTight wrapText="bothSides">
              <wp:wrapPolygon edited="0">
                <wp:start x="7776" y="-864"/>
                <wp:lineTo x="5184" y="-432"/>
                <wp:lineTo x="-864" y="4752"/>
                <wp:lineTo x="-1296" y="12960"/>
                <wp:lineTo x="3024" y="19872"/>
                <wp:lineTo x="3456" y="19872"/>
                <wp:lineTo x="7344" y="21600"/>
                <wp:lineTo x="7776" y="21600"/>
                <wp:lineTo x="12960" y="21600"/>
                <wp:lineTo x="13392" y="21600"/>
                <wp:lineTo x="17280" y="19872"/>
                <wp:lineTo x="18144" y="19872"/>
                <wp:lineTo x="22032" y="13824"/>
                <wp:lineTo x="22032" y="7344"/>
                <wp:lineTo x="21600" y="6048"/>
                <wp:lineTo x="22032" y="4752"/>
                <wp:lineTo x="15552" y="-432"/>
                <wp:lineTo x="12960" y="-864"/>
                <wp:lineTo x="7776" y="-864"/>
              </wp:wrapPolygon>
            </wp:wrapTight>
            <wp:docPr id="1" name="Obraz 0" descr="rtr_uni_logo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r_uni_logo_10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32C19" w:rsidRPr="00117531" w:rsidRDefault="000A72E6" w:rsidP="00F32C19">
      <w:pPr>
        <w:pStyle w:val="Domylnie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8"/>
          <w:szCs w:val="28"/>
        </w:rPr>
      </w:pPr>
      <w:r>
        <w:rPr>
          <w:rFonts w:ascii="Calibri" w:hAnsi="Calibri" w:cs="Calibri"/>
          <w:iCs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17.95pt;width:256.4pt;height:45pt;z-index:251673600" stroked="f">
            <v:textbox>
              <w:txbxContent>
                <w:p w:rsidR="005C6204" w:rsidRPr="005C6204" w:rsidRDefault="005C6204" w:rsidP="005C6204">
                  <w:pPr>
                    <w:rPr>
                      <w:rFonts w:asciiTheme="minorHAnsi" w:hAnsiTheme="minorHAnsi"/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5C6204">
                    <w:rPr>
                      <w:rFonts w:asciiTheme="minorHAnsi" w:hAnsiTheme="minorHAnsi"/>
                      <w:b/>
                      <w:i/>
                      <w:color w:val="C00000"/>
                      <w:sz w:val="48"/>
                      <w:szCs w:val="48"/>
                    </w:rPr>
                    <w:t>Zdrowo</w:t>
                  </w:r>
                  <w:r w:rsidR="001819AD">
                    <w:rPr>
                      <w:rFonts w:asciiTheme="minorHAnsi" w:hAnsiTheme="minorHAnsi"/>
                      <w:b/>
                      <w:i/>
                      <w:color w:val="C00000"/>
                      <w:sz w:val="48"/>
                      <w:szCs w:val="48"/>
                    </w:rPr>
                    <w:t>,</w:t>
                  </w:r>
                  <w:r w:rsidRPr="005C6204">
                    <w:rPr>
                      <w:rFonts w:asciiTheme="minorHAnsi" w:hAnsiTheme="minorHAnsi"/>
                      <w:b/>
                      <w:i/>
                      <w:color w:val="C00000"/>
                      <w:sz w:val="48"/>
                      <w:szCs w:val="48"/>
                    </w:rPr>
                    <w:t xml:space="preserve"> bo rowerowo</w:t>
                  </w:r>
                  <w:r w:rsidR="001819AD">
                    <w:rPr>
                      <w:rFonts w:asciiTheme="minorHAnsi" w:hAnsiTheme="minorHAnsi"/>
                      <w:b/>
                      <w:i/>
                      <w:color w:val="C00000"/>
                      <w:sz w:val="48"/>
                      <w:szCs w:val="48"/>
                    </w:rPr>
                    <w:t>!</w:t>
                  </w:r>
                </w:p>
              </w:txbxContent>
            </v:textbox>
          </v:shape>
        </w:pict>
      </w:r>
      <w:r w:rsidR="00020B56">
        <w:rPr>
          <w:rFonts w:ascii="Calibri" w:hAnsi="Calibri" w:cs="Calibri"/>
          <w:iCs/>
          <w:sz w:val="22"/>
          <w:szCs w:val="22"/>
        </w:rPr>
        <w:t xml:space="preserve">                    </w:t>
      </w:r>
      <w:r w:rsidR="0043602B">
        <w:rPr>
          <w:rFonts w:ascii="Calibri" w:hAnsi="Calibri" w:cs="Calibri"/>
          <w:iCs/>
          <w:sz w:val="22"/>
          <w:szCs w:val="22"/>
        </w:rPr>
        <w:t xml:space="preserve"> </w:t>
      </w:r>
      <w:r w:rsidR="00020B56">
        <w:rPr>
          <w:rFonts w:ascii="Calibri" w:hAnsi="Calibri" w:cs="Calibri"/>
          <w:iCs/>
          <w:sz w:val="22"/>
          <w:szCs w:val="22"/>
        </w:rPr>
        <w:t xml:space="preserve">                         </w:t>
      </w:r>
      <w:r w:rsidR="0043602B">
        <w:rPr>
          <w:rFonts w:ascii="Calibri" w:hAnsi="Calibri" w:cs="Calibri"/>
          <w:iCs/>
          <w:sz w:val="22"/>
          <w:szCs w:val="22"/>
        </w:rPr>
        <w:t xml:space="preserve">   </w:t>
      </w:r>
    </w:p>
    <w:sectPr w:rsidR="00F32C19" w:rsidRPr="00117531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0DB"/>
    <w:rsid w:val="00020029"/>
    <w:rsid w:val="00020B56"/>
    <w:rsid w:val="00032946"/>
    <w:rsid w:val="00042B14"/>
    <w:rsid w:val="000533EE"/>
    <w:rsid w:val="00072FFA"/>
    <w:rsid w:val="000A72E6"/>
    <w:rsid w:val="000B0E50"/>
    <w:rsid w:val="000B256F"/>
    <w:rsid w:val="000B2EFF"/>
    <w:rsid w:val="000C3FCA"/>
    <w:rsid w:val="000F06B1"/>
    <w:rsid w:val="00117531"/>
    <w:rsid w:val="0016524A"/>
    <w:rsid w:val="001819AD"/>
    <w:rsid w:val="001F6357"/>
    <w:rsid w:val="00403AFE"/>
    <w:rsid w:val="0043602B"/>
    <w:rsid w:val="00454C44"/>
    <w:rsid w:val="004575CA"/>
    <w:rsid w:val="00480BC9"/>
    <w:rsid w:val="004E00DB"/>
    <w:rsid w:val="004E4392"/>
    <w:rsid w:val="005125DD"/>
    <w:rsid w:val="005C6204"/>
    <w:rsid w:val="00603A57"/>
    <w:rsid w:val="00625265"/>
    <w:rsid w:val="00693BF4"/>
    <w:rsid w:val="006A0611"/>
    <w:rsid w:val="006D4D87"/>
    <w:rsid w:val="00733C2B"/>
    <w:rsid w:val="00734002"/>
    <w:rsid w:val="0076765B"/>
    <w:rsid w:val="00777661"/>
    <w:rsid w:val="00792A5A"/>
    <w:rsid w:val="007B0CB6"/>
    <w:rsid w:val="007B65ED"/>
    <w:rsid w:val="007C6017"/>
    <w:rsid w:val="00817169"/>
    <w:rsid w:val="00834143"/>
    <w:rsid w:val="008A22FC"/>
    <w:rsid w:val="008C2C20"/>
    <w:rsid w:val="008C7BED"/>
    <w:rsid w:val="008D61BB"/>
    <w:rsid w:val="00902476"/>
    <w:rsid w:val="00944376"/>
    <w:rsid w:val="00975FDD"/>
    <w:rsid w:val="009B4E95"/>
    <w:rsid w:val="00A218A6"/>
    <w:rsid w:val="00A605BA"/>
    <w:rsid w:val="00B10219"/>
    <w:rsid w:val="00B36F48"/>
    <w:rsid w:val="00B62175"/>
    <w:rsid w:val="00B74E3F"/>
    <w:rsid w:val="00B86288"/>
    <w:rsid w:val="00BB1A67"/>
    <w:rsid w:val="00C87226"/>
    <w:rsid w:val="00CD07AE"/>
    <w:rsid w:val="00D940DE"/>
    <w:rsid w:val="00E00AB0"/>
    <w:rsid w:val="00E2577F"/>
    <w:rsid w:val="00E5208B"/>
    <w:rsid w:val="00E82C10"/>
    <w:rsid w:val="00EC70AA"/>
    <w:rsid w:val="00F121CC"/>
    <w:rsid w:val="00F32C19"/>
    <w:rsid w:val="00F34D49"/>
    <w:rsid w:val="00F70EC4"/>
    <w:rsid w:val="00F84AB6"/>
    <w:rsid w:val="00FB5F8F"/>
    <w:rsid w:val="00FB7167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5C5CEF1-17A2-4CCA-B700-06CC1DE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B83D68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295C-5330-4B7E-8EB5-FBE326E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</cp:lastModifiedBy>
  <cp:revision>2</cp:revision>
  <cp:lastPrinted>2018-03-07T18:03:00Z</cp:lastPrinted>
  <dcterms:created xsi:type="dcterms:W3CDTF">2020-03-06T09:06:00Z</dcterms:created>
  <dcterms:modified xsi:type="dcterms:W3CDTF">2020-03-06T09:06:00Z</dcterms:modified>
</cp:coreProperties>
</file>